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058F0B12" w:rsidR="00241EB8" w:rsidRPr="00095F9E" w:rsidRDefault="0099364D" w:rsidP="008932C9">
      <w:pPr>
        <w:jc w:val="center"/>
        <w:rPr>
          <w:b/>
          <w:sz w:val="20"/>
          <w:szCs w:val="20"/>
        </w:rPr>
      </w:pPr>
      <w:r>
        <w:rPr>
          <w:b/>
          <w:sz w:val="20"/>
          <w:szCs w:val="20"/>
        </w:rPr>
        <w:t>MONDAY</w:t>
      </w:r>
      <w:r w:rsidR="00241EB8">
        <w:rPr>
          <w:b/>
          <w:sz w:val="20"/>
          <w:szCs w:val="20"/>
        </w:rPr>
        <w:t xml:space="preserve">, </w:t>
      </w:r>
      <w:r w:rsidR="00DD7794">
        <w:rPr>
          <w:b/>
          <w:sz w:val="20"/>
          <w:szCs w:val="20"/>
        </w:rPr>
        <w:t>OCTOBER 11</w:t>
      </w:r>
      <w:r w:rsidR="000718CD" w:rsidRPr="00095F9E">
        <w:rPr>
          <w:b/>
          <w:sz w:val="20"/>
          <w:szCs w:val="20"/>
        </w:rPr>
        <w:t>, 202</w:t>
      </w:r>
      <w:r w:rsidR="0067642E">
        <w:rPr>
          <w:b/>
          <w:sz w:val="20"/>
          <w:szCs w:val="20"/>
        </w:rPr>
        <w:t>1</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1DD70913" w:rsidR="00DB239E" w:rsidRDefault="00DB239E" w:rsidP="00A073F4">
      <w:pPr>
        <w:pStyle w:val="Default"/>
        <w:rPr>
          <w:sz w:val="20"/>
          <w:szCs w:val="20"/>
        </w:rPr>
      </w:pPr>
    </w:p>
    <w:p w14:paraId="5D83E455" w14:textId="77777777" w:rsidR="007C75C8" w:rsidRPr="00095F9E" w:rsidRDefault="007C75C8"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482FEAAB"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September</w:t>
      </w:r>
      <w:r w:rsidR="000414B2">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714A760A"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09A3D1BD" w14:textId="77777777" w:rsidR="00DD7794" w:rsidRDefault="00DD7794" w:rsidP="00DD7794">
      <w:pPr>
        <w:pStyle w:val="ListParagraph"/>
        <w:rPr>
          <w:sz w:val="20"/>
          <w:szCs w:val="20"/>
        </w:rPr>
      </w:pPr>
    </w:p>
    <w:p w14:paraId="509F4841" w14:textId="100FC3BB" w:rsidR="00DD7794" w:rsidRDefault="00DD7794" w:rsidP="00E056A8">
      <w:pPr>
        <w:pStyle w:val="Default"/>
        <w:numPr>
          <w:ilvl w:val="0"/>
          <w:numId w:val="1"/>
        </w:numPr>
        <w:rPr>
          <w:sz w:val="20"/>
          <w:szCs w:val="20"/>
        </w:rPr>
      </w:pPr>
      <w:r>
        <w:rPr>
          <w:sz w:val="20"/>
          <w:szCs w:val="20"/>
        </w:rPr>
        <w:t>Discussion regarding moving security camera from Hobbs Field to another location in town.</w:t>
      </w:r>
    </w:p>
    <w:p w14:paraId="1AB1A595" w14:textId="77777777" w:rsidR="00856F89" w:rsidRDefault="00856F89" w:rsidP="00856F89">
      <w:pPr>
        <w:pStyle w:val="ListParagraph"/>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B89C71A" w14:textId="3D8AEED3" w:rsidR="00DD7794" w:rsidRDefault="00DD7794" w:rsidP="00DD7794">
      <w:pPr>
        <w:pStyle w:val="Default"/>
        <w:numPr>
          <w:ilvl w:val="0"/>
          <w:numId w:val="39"/>
        </w:numPr>
        <w:rPr>
          <w:sz w:val="20"/>
          <w:szCs w:val="20"/>
        </w:rPr>
      </w:pPr>
      <w:r w:rsidRPr="00241EB8">
        <w:rPr>
          <w:sz w:val="20"/>
          <w:szCs w:val="20"/>
        </w:rPr>
        <w:t>Report from horse arena maintenance group</w:t>
      </w:r>
    </w:p>
    <w:p w14:paraId="6170C037" w14:textId="5C5E9A27" w:rsidR="00DD7794" w:rsidRDefault="00DD7794" w:rsidP="00DD7794">
      <w:pPr>
        <w:pStyle w:val="Default"/>
        <w:numPr>
          <w:ilvl w:val="0"/>
          <w:numId w:val="39"/>
        </w:numPr>
        <w:rPr>
          <w:sz w:val="20"/>
          <w:szCs w:val="20"/>
        </w:rPr>
      </w:pPr>
      <w:r>
        <w:rPr>
          <w:sz w:val="20"/>
          <w:szCs w:val="20"/>
        </w:rPr>
        <w:t>Update on Community Gardens</w:t>
      </w:r>
    </w:p>
    <w:p w14:paraId="344CBB3C" w14:textId="70299745" w:rsidR="00DD7794" w:rsidRDefault="00DD7794" w:rsidP="00DD7794">
      <w:pPr>
        <w:pStyle w:val="Default"/>
        <w:ind w:left="1080"/>
        <w:rPr>
          <w:sz w:val="20"/>
          <w:szCs w:val="20"/>
        </w:rPr>
      </w:pPr>
      <w:r>
        <w:rPr>
          <w:sz w:val="20"/>
          <w:szCs w:val="20"/>
        </w:rPr>
        <w:t>1)  Fencing and Water Meter options</w:t>
      </w:r>
    </w:p>
    <w:p w14:paraId="1210F2B4" w14:textId="57E555E1" w:rsidR="00DD7794" w:rsidRDefault="00DD7794" w:rsidP="00857C68">
      <w:pPr>
        <w:pStyle w:val="Default"/>
        <w:ind w:left="360"/>
        <w:rPr>
          <w:sz w:val="20"/>
          <w:szCs w:val="20"/>
        </w:rPr>
      </w:pPr>
      <w:r>
        <w:rPr>
          <w:sz w:val="20"/>
          <w:szCs w:val="20"/>
        </w:rPr>
        <w:tab/>
        <w:t>c)    Other facility issues – open discussion</w:t>
      </w:r>
    </w:p>
    <w:p w14:paraId="7459DDD5" w14:textId="740720AD" w:rsidR="00857C68" w:rsidRDefault="00857C68" w:rsidP="00857C68">
      <w:pPr>
        <w:pStyle w:val="Default"/>
        <w:rPr>
          <w:sz w:val="20"/>
          <w:szCs w:val="20"/>
        </w:rPr>
      </w:pPr>
    </w:p>
    <w:p w14:paraId="77B94A29" w14:textId="3C18F3B8" w:rsidR="00857C68" w:rsidRDefault="00857C68" w:rsidP="00DD7794">
      <w:pPr>
        <w:pStyle w:val="Default"/>
        <w:numPr>
          <w:ilvl w:val="0"/>
          <w:numId w:val="1"/>
        </w:numPr>
        <w:rPr>
          <w:sz w:val="20"/>
          <w:szCs w:val="20"/>
        </w:rPr>
      </w:pPr>
      <w:r>
        <w:rPr>
          <w:sz w:val="20"/>
          <w:szCs w:val="20"/>
        </w:rPr>
        <w:t xml:space="preserve">Update </w:t>
      </w:r>
      <w:r w:rsidRPr="00241EB8">
        <w:rPr>
          <w:sz w:val="20"/>
          <w:szCs w:val="20"/>
        </w:rPr>
        <w:t>Town Hall Restroom ADA remodel</w:t>
      </w:r>
      <w:r>
        <w:rPr>
          <w:sz w:val="20"/>
          <w:szCs w:val="20"/>
        </w:rPr>
        <w:t xml:space="preserve"> – </w:t>
      </w:r>
      <w:r w:rsidR="00DD7794">
        <w:rPr>
          <w:sz w:val="20"/>
          <w:szCs w:val="20"/>
        </w:rPr>
        <w:t>(</w:t>
      </w:r>
      <w:r>
        <w:rPr>
          <w:sz w:val="20"/>
          <w:szCs w:val="20"/>
        </w:rPr>
        <w:t>timeline, décor, payments, etc.</w:t>
      </w:r>
      <w:r w:rsidR="00DD7794">
        <w:rPr>
          <w:sz w:val="20"/>
          <w:szCs w:val="20"/>
        </w:rPr>
        <w:t>)</w:t>
      </w:r>
    </w:p>
    <w:p w14:paraId="5E3520D2" w14:textId="77777777" w:rsidR="00005314" w:rsidRDefault="00005314" w:rsidP="00005314">
      <w:pPr>
        <w:pStyle w:val="Default"/>
        <w:ind w:left="720"/>
        <w:rPr>
          <w:sz w:val="20"/>
          <w:szCs w:val="20"/>
        </w:rPr>
      </w:pPr>
    </w:p>
    <w:p w14:paraId="49CE391F" w14:textId="177041E0" w:rsidR="00255F3A" w:rsidRPr="00255F3A" w:rsidRDefault="0067736E" w:rsidP="00DD7794">
      <w:pPr>
        <w:pStyle w:val="Default"/>
        <w:numPr>
          <w:ilvl w:val="0"/>
          <w:numId w:val="1"/>
        </w:numPr>
        <w:rPr>
          <w:sz w:val="20"/>
          <w:szCs w:val="20"/>
        </w:rPr>
      </w:pPr>
      <w:r>
        <w:rPr>
          <w:sz w:val="20"/>
          <w:szCs w:val="20"/>
        </w:rPr>
        <w:t>OGALS Grant Application</w:t>
      </w:r>
    </w:p>
    <w:p w14:paraId="56984F0E" w14:textId="6801C9F5" w:rsidR="0067736E" w:rsidRDefault="00255F3A" w:rsidP="00255F3A">
      <w:pPr>
        <w:pStyle w:val="Default"/>
        <w:numPr>
          <w:ilvl w:val="0"/>
          <w:numId w:val="29"/>
        </w:numPr>
        <w:rPr>
          <w:sz w:val="20"/>
          <w:szCs w:val="20"/>
        </w:rPr>
      </w:pPr>
      <w:r>
        <w:rPr>
          <w:sz w:val="20"/>
          <w:szCs w:val="20"/>
        </w:rPr>
        <w:t>Current timeline</w:t>
      </w:r>
    </w:p>
    <w:p w14:paraId="231F6CBC" w14:textId="34B703D1" w:rsidR="00255F3A" w:rsidRPr="00255F3A" w:rsidRDefault="002B7229" w:rsidP="00255F3A">
      <w:pPr>
        <w:pStyle w:val="Default"/>
        <w:numPr>
          <w:ilvl w:val="0"/>
          <w:numId w:val="29"/>
        </w:numPr>
        <w:rPr>
          <w:sz w:val="20"/>
          <w:szCs w:val="20"/>
        </w:rPr>
      </w:pPr>
      <w:r>
        <w:rPr>
          <w:sz w:val="20"/>
          <w:szCs w:val="20"/>
        </w:rPr>
        <w:t>Deliverables</w:t>
      </w:r>
    </w:p>
    <w:p w14:paraId="4498C4C6" w14:textId="33C1C502" w:rsidR="000414B2" w:rsidRDefault="000414B2" w:rsidP="000414B2">
      <w:pPr>
        <w:pStyle w:val="Default"/>
        <w:rPr>
          <w:sz w:val="20"/>
          <w:szCs w:val="20"/>
        </w:rPr>
      </w:pPr>
    </w:p>
    <w:p w14:paraId="71EFB774" w14:textId="5A9358B4" w:rsidR="00BD27F2" w:rsidRDefault="00B205EF" w:rsidP="00DD7794">
      <w:pPr>
        <w:pStyle w:val="Default"/>
        <w:numPr>
          <w:ilvl w:val="0"/>
          <w:numId w:val="1"/>
        </w:numPr>
        <w:rPr>
          <w:sz w:val="20"/>
          <w:szCs w:val="20"/>
        </w:rPr>
      </w:pPr>
      <w:r>
        <w:rPr>
          <w:sz w:val="20"/>
          <w:szCs w:val="20"/>
        </w:rPr>
        <w:t>Update</w:t>
      </w:r>
      <w:r w:rsidR="00BD27F2">
        <w:rPr>
          <w:sz w:val="20"/>
          <w:szCs w:val="20"/>
        </w:rPr>
        <w:t xml:space="preserve"> regarding </w:t>
      </w:r>
      <w:r>
        <w:rPr>
          <w:sz w:val="20"/>
          <w:szCs w:val="20"/>
        </w:rPr>
        <w:t xml:space="preserve">selling </w:t>
      </w:r>
      <w:r w:rsidR="00BD27F2">
        <w:rPr>
          <w:sz w:val="20"/>
          <w:szCs w:val="20"/>
        </w:rPr>
        <w:t>surplus property</w:t>
      </w:r>
    </w:p>
    <w:p w14:paraId="744CED13" w14:textId="462FF7F3" w:rsidR="00B205EF" w:rsidRDefault="00B205EF" w:rsidP="00B205EF">
      <w:pPr>
        <w:pStyle w:val="Default"/>
        <w:rPr>
          <w:sz w:val="20"/>
          <w:szCs w:val="20"/>
        </w:rPr>
      </w:pPr>
    </w:p>
    <w:p w14:paraId="3947FD78" w14:textId="7CD5276C" w:rsidR="00B205EF" w:rsidRDefault="00B205EF" w:rsidP="00DD7794">
      <w:pPr>
        <w:pStyle w:val="Default"/>
        <w:numPr>
          <w:ilvl w:val="0"/>
          <w:numId w:val="1"/>
        </w:numPr>
        <w:rPr>
          <w:sz w:val="20"/>
          <w:szCs w:val="20"/>
        </w:rPr>
      </w:pPr>
      <w:r>
        <w:rPr>
          <w:sz w:val="20"/>
          <w:szCs w:val="20"/>
        </w:rPr>
        <w:t>Discussion regarding timeline for ballot measure for tax revenue</w:t>
      </w:r>
    </w:p>
    <w:p w14:paraId="6E6ABC1F" w14:textId="0FBFDF56" w:rsidR="00BD27F2" w:rsidRDefault="00BD27F2" w:rsidP="00BD27F2">
      <w:pPr>
        <w:pStyle w:val="Default"/>
        <w:rPr>
          <w:sz w:val="20"/>
          <w:szCs w:val="20"/>
        </w:rPr>
      </w:pPr>
    </w:p>
    <w:p w14:paraId="0E8EBDB5" w14:textId="6F0CBE9A" w:rsidR="00F7428F" w:rsidRPr="007531F1"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768851F5" w:rsidR="00E00FDF" w:rsidRPr="00241EB8" w:rsidRDefault="00E00FDF" w:rsidP="00DD7794">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DD7794">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3B7EB284" w:rsidR="006715FC" w:rsidRDefault="006715FC" w:rsidP="004E36D7">
      <w:pPr>
        <w:pStyle w:val="Default"/>
        <w:rPr>
          <w:sz w:val="20"/>
          <w:szCs w:val="20"/>
        </w:rPr>
      </w:pPr>
    </w:p>
    <w:p w14:paraId="06934A99" w14:textId="5BA17E7C" w:rsidR="007968C0" w:rsidRDefault="007968C0" w:rsidP="004E36D7">
      <w:pPr>
        <w:pStyle w:val="Default"/>
        <w:rPr>
          <w:sz w:val="20"/>
          <w:szCs w:val="20"/>
        </w:rPr>
      </w:pPr>
    </w:p>
    <w:p w14:paraId="5D7E5002" w14:textId="51D04B52" w:rsidR="007968C0" w:rsidRDefault="007968C0" w:rsidP="004E36D7">
      <w:pPr>
        <w:pStyle w:val="Default"/>
        <w:rPr>
          <w:sz w:val="20"/>
          <w:szCs w:val="20"/>
        </w:rPr>
      </w:pPr>
    </w:p>
    <w:p w14:paraId="3EE66686" w14:textId="27F80570" w:rsidR="007968C0" w:rsidRDefault="007968C0" w:rsidP="004E36D7">
      <w:pPr>
        <w:pStyle w:val="Default"/>
        <w:rPr>
          <w:sz w:val="20"/>
          <w:szCs w:val="20"/>
        </w:rPr>
      </w:pPr>
    </w:p>
    <w:p w14:paraId="70F55C99" w14:textId="0FEE3B4B" w:rsidR="007968C0" w:rsidRDefault="007968C0" w:rsidP="004E36D7">
      <w:pPr>
        <w:pStyle w:val="Default"/>
        <w:rPr>
          <w:sz w:val="20"/>
          <w:szCs w:val="20"/>
        </w:rPr>
      </w:pPr>
    </w:p>
    <w:p w14:paraId="41655A54" w14:textId="56F91F04" w:rsidR="007968C0" w:rsidRDefault="007968C0" w:rsidP="004E36D7">
      <w:pPr>
        <w:pStyle w:val="Default"/>
        <w:rPr>
          <w:sz w:val="20"/>
          <w:szCs w:val="20"/>
        </w:rPr>
      </w:pPr>
    </w:p>
    <w:p w14:paraId="2E27CD12" w14:textId="47F3059A" w:rsidR="007C75C8" w:rsidRDefault="007C75C8" w:rsidP="004E36D7">
      <w:pPr>
        <w:pStyle w:val="Default"/>
        <w:rPr>
          <w:sz w:val="20"/>
          <w:szCs w:val="20"/>
        </w:rPr>
      </w:pPr>
    </w:p>
    <w:p w14:paraId="512ACB85" w14:textId="71CEA0B4" w:rsidR="007C75C8" w:rsidRDefault="007C75C8" w:rsidP="004E36D7">
      <w:pPr>
        <w:pStyle w:val="Default"/>
        <w:rPr>
          <w:sz w:val="20"/>
          <w:szCs w:val="20"/>
        </w:rPr>
      </w:pPr>
    </w:p>
    <w:p w14:paraId="1EF80F1B" w14:textId="2D684013" w:rsidR="007C75C8" w:rsidRDefault="007C75C8" w:rsidP="004E36D7">
      <w:pPr>
        <w:pStyle w:val="Default"/>
        <w:rPr>
          <w:sz w:val="20"/>
          <w:szCs w:val="20"/>
        </w:rPr>
      </w:pPr>
    </w:p>
    <w:p w14:paraId="136ED466" w14:textId="77777777" w:rsidR="007C75C8" w:rsidRDefault="007C75C8" w:rsidP="004E36D7">
      <w:pPr>
        <w:pStyle w:val="Default"/>
        <w:rPr>
          <w:sz w:val="20"/>
          <w:szCs w:val="20"/>
        </w:rPr>
      </w:pPr>
    </w:p>
    <w:p w14:paraId="0A518201" w14:textId="77777777" w:rsidR="007968C0" w:rsidRPr="00241EB8" w:rsidRDefault="007968C0"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Yocom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22"/>
  </w:num>
  <w:num w:numId="4">
    <w:abstractNumId w:val="23"/>
  </w:num>
  <w:num w:numId="5">
    <w:abstractNumId w:val="36"/>
  </w:num>
  <w:num w:numId="6">
    <w:abstractNumId w:val="15"/>
  </w:num>
  <w:num w:numId="7">
    <w:abstractNumId w:val="13"/>
  </w:num>
  <w:num w:numId="8">
    <w:abstractNumId w:val="18"/>
  </w:num>
  <w:num w:numId="9">
    <w:abstractNumId w:val="26"/>
  </w:num>
  <w:num w:numId="10">
    <w:abstractNumId w:val="12"/>
  </w:num>
  <w:num w:numId="11">
    <w:abstractNumId w:val="6"/>
  </w:num>
  <w:num w:numId="12">
    <w:abstractNumId w:val="20"/>
  </w:num>
  <w:num w:numId="13">
    <w:abstractNumId w:val="0"/>
  </w:num>
  <w:num w:numId="14">
    <w:abstractNumId w:val="31"/>
  </w:num>
  <w:num w:numId="15">
    <w:abstractNumId w:val="29"/>
  </w:num>
  <w:num w:numId="16">
    <w:abstractNumId w:val="21"/>
  </w:num>
  <w:num w:numId="17">
    <w:abstractNumId w:val="14"/>
  </w:num>
  <w:num w:numId="18">
    <w:abstractNumId w:val="37"/>
  </w:num>
  <w:num w:numId="19">
    <w:abstractNumId w:val="9"/>
  </w:num>
  <w:num w:numId="20">
    <w:abstractNumId w:val="19"/>
  </w:num>
  <w:num w:numId="21">
    <w:abstractNumId w:val="7"/>
  </w:num>
  <w:num w:numId="22">
    <w:abstractNumId w:val="30"/>
  </w:num>
  <w:num w:numId="23">
    <w:abstractNumId w:val="28"/>
  </w:num>
  <w:num w:numId="24">
    <w:abstractNumId w:val="25"/>
  </w:num>
  <w:num w:numId="25">
    <w:abstractNumId w:val="1"/>
  </w:num>
  <w:num w:numId="26">
    <w:abstractNumId w:val="2"/>
  </w:num>
  <w:num w:numId="27">
    <w:abstractNumId w:val="27"/>
  </w:num>
  <w:num w:numId="28">
    <w:abstractNumId w:val="10"/>
  </w:num>
  <w:num w:numId="29">
    <w:abstractNumId w:val="33"/>
  </w:num>
  <w:num w:numId="30">
    <w:abstractNumId w:val="11"/>
  </w:num>
  <w:num w:numId="31">
    <w:abstractNumId w:val="35"/>
  </w:num>
  <w:num w:numId="32">
    <w:abstractNumId w:val="4"/>
  </w:num>
  <w:num w:numId="33">
    <w:abstractNumId w:val="24"/>
  </w:num>
  <w:num w:numId="34">
    <w:abstractNumId w:val="38"/>
  </w:num>
  <w:num w:numId="35">
    <w:abstractNumId w:val="34"/>
  </w:num>
  <w:num w:numId="36">
    <w:abstractNumId w:val="5"/>
  </w:num>
  <w:num w:numId="37">
    <w:abstractNumId w:val="3"/>
  </w:num>
  <w:num w:numId="38">
    <w:abstractNumId w:val="32"/>
  </w:num>
  <w:num w:numId="3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A1609"/>
    <w:rsid w:val="002A1D3F"/>
    <w:rsid w:val="002A517C"/>
    <w:rsid w:val="002A5BF4"/>
    <w:rsid w:val="002A5EBC"/>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968C0"/>
    <w:rsid w:val="007A389F"/>
    <w:rsid w:val="007B1292"/>
    <w:rsid w:val="007B3317"/>
    <w:rsid w:val="007B63DF"/>
    <w:rsid w:val="007C0C55"/>
    <w:rsid w:val="007C590C"/>
    <w:rsid w:val="007C6E41"/>
    <w:rsid w:val="007C75C8"/>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680C"/>
    <w:rsid w:val="00901452"/>
    <w:rsid w:val="009020C1"/>
    <w:rsid w:val="009066E6"/>
    <w:rsid w:val="0091265F"/>
    <w:rsid w:val="009242D6"/>
    <w:rsid w:val="00924D7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Patty Yocom</cp:lastModifiedBy>
  <cp:revision>3</cp:revision>
  <cp:lastPrinted>2021-10-10T23:30:00Z</cp:lastPrinted>
  <dcterms:created xsi:type="dcterms:W3CDTF">2021-10-11T18:55:00Z</dcterms:created>
  <dcterms:modified xsi:type="dcterms:W3CDTF">2021-10-11T18:58:00Z</dcterms:modified>
</cp:coreProperties>
</file>