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0573" w14:textId="4537C781" w:rsidR="00F33A5C" w:rsidRPr="00352961" w:rsidRDefault="00304BD4" w:rsidP="00304BD4">
      <w:pPr>
        <w:jc w:val="center"/>
        <w:rPr>
          <w:b/>
          <w:bCs/>
        </w:rPr>
      </w:pPr>
      <w:r w:rsidRPr="00352961">
        <w:rPr>
          <w:b/>
          <w:bCs/>
        </w:rPr>
        <w:t>MOKELUMNE HILL VETERANS MEMORIAL DISTRICT</w:t>
      </w:r>
    </w:p>
    <w:p w14:paraId="07ED6EFE" w14:textId="3AC7B28F" w:rsidR="00304BD4" w:rsidRPr="00352961" w:rsidRDefault="00304BD4" w:rsidP="00304BD4">
      <w:pPr>
        <w:jc w:val="center"/>
        <w:rPr>
          <w:b/>
          <w:bCs/>
        </w:rPr>
      </w:pPr>
    </w:p>
    <w:p w14:paraId="1A19D8D7" w14:textId="1EDEE1FF" w:rsidR="00304BD4" w:rsidRPr="00352961" w:rsidRDefault="00304BD4" w:rsidP="00304BD4">
      <w:pPr>
        <w:jc w:val="center"/>
        <w:rPr>
          <w:b/>
          <w:bCs/>
        </w:rPr>
      </w:pPr>
      <w:r w:rsidRPr="00352961">
        <w:rPr>
          <w:b/>
          <w:bCs/>
        </w:rPr>
        <w:t>MEETING MINUTES</w:t>
      </w:r>
    </w:p>
    <w:p w14:paraId="6790C708" w14:textId="38305E1D" w:rsidR="00304BD4" w:rsidRPr="00352961" w:rsidRDefault="00304BD4" w:rsidP="00304BD4">
      <w:pPr>
        <w:jc w:val="center"/>
        <w:rPr>
          <w:b/>
          <w:bCs/>
        </w:rPr>
      </w:pPr>
    </w:p>
    <w:p w14:paraId="32976111" w14:textId="77618DCB" w:rsidR="00304BD4" w:rsidRPr="00352961" w:rsidRDefault="0023489F" w:rsidP="00304BD4">
      <w:pPr>
        <w:jc w:val="center"/>
        <w:rPr>
          <w:b/>
          <w:bCs/>
        </w:rPr>
      </w:pPr>
      <w:r>
        <w:rPr>
          <w:b/>
          <w:bCs/>
        </w:rPr>
        <w:t>AUGUST 9</w:t>
      </w:r>
      <w:r w:rsidR="00FE0E32" w:rsidRPr="00352961">
        <w:rPr>
          <w:b/>
          <w:bCs/>
        </w:rPr>
        <w:t xml:space="preserve">, </w:t>
      </w:r>
      <w:r w:rsidR="00304BD4" w:rsidRPr="00352961">
        <w:rPr>
          <w:b/>
          <w:bCs/>
        </w:rPr>
        <w:t>2022</w:t>
      </w:r>
    </w:p>
    <w:p w14:paraId="7BAB1C93" w14:textId="6E743D7E" w:rsidR="00304BD4" w:rsidRDefault="00304BD4" w:rsidP="00304BD4"/>
    <w:p w14:paraId="7C6801FB" w14:textId="3D20FA16" w:rsidR="00304BD4" w:rsidRDefault="00304BD4" w:rsidP="00304BD4"/>
    <w:p w14:paraId="3526FA3B" w14:textId="498053D7" w:rsidR="00304BD4" w:rsidRDefault="00A66415" w:rsidP="00304BD4">
      <w:r>
        <w:t xml:space="preserve">The meeting was called to order by </w:t>
      </w:r>
      <w:r w:rsidR="0089588F">
        <w:t>Chair,</w:t>
      </w:r>
      <w:r>
        <w:t xml:space="preserve"> T</w:t>
      </w:r>
      <w:r w:rsidR="0089588F">
        <w:t>homas</w:t>
      </w:r>
      <w:r>
        <w:t xml:space="preserve"> Ringlein at 7:</w:t>
      </w:r>
      <w:r w:rsidR="002440FD">
        <w:t>00</w:t>
      </w:r>
      <w:r>
        <w:t xml:space="preserve"> pm.  All members were present</w:t>
      </w:r>
      <w:r w:rsidR="0023489F">
        <w:t>, as well as Pilar Coppers and Nic Compton from the community</w:t>
      </w:r>
      <w:r>
        <w:t xml:space="preserve">.  The Pledge of Allegiance was recited, and the minutes of the </w:t>
      </w:r>
      <w:r w:rsidR="0023489F">
        <w:t>June</w:t>
      </w:r>
      <w:r>
        <w:t xml:space="preserve"> meeting were approve</w:t>
      </w:r>
      <w:r w:rsidR="002440FD">
        <w:t>d</w:t>
      </w:r>
      <w:r>
        <w:t>.</w:t>
      </w:r>
    </w:p>
    <w:p w14:paraId="2B3C4740" w14:textId="42863426" w:rsidR="00057B8D" w:rsidRDefault="00057B8D" w:rsidP="00304BD4"/>
    <w:p w14:paraId="3DAEEC03" w14:textId="6266855E" w:rsidR="00057B8D" w:rsidRDefault="00057B8D" w:rsidP="00304BD4">
      <w:r w:rsidRPr="00057B8D">
        <w:rPr>
          <w:b/>
          <w:bCs/>
          <w:u w:val="single"/>
        </w:rPr>
        <w:t>PUBLIC COMMENTS:</w:t>
      </w:r>
      <w:r>
        <w:rPr>
          <w:b/>
          <w:bCs/>
          <w:u w:val="single"/>
        </w:rPr>
        <w:t xml:space="preserve">  </w:t>
      </w:r>
      <w:r w:rsidR="002440FD">
        <w:t>There were no public comments.</w:t>
      </w:r>
    </w:p>
    <w:p w14:paraId="10D76D81" w14:textId="77777777" w:rsidR="00057B8D" w:rsidRDefault="00057B8D" w:rsidP="00304BD4"/>
    <w:p w14:paraId="4276A069" w14:textId="1FC18F4D" w:rsidR="00034BBF" w:rsidRDefault="00A66415" w:rsidP="0023489F">
      <w:r w:rsidRPr="00243BC6">
        <w:rPr>
          <w:b/>
          <w:bCs/>
          <w:u w:val="single"/>
        </w:rPr>
        <w:t>REPORT ON MAINTENCE</w:t>
      </w:r>
      <w:r w:rsidR="00243BC6" w:rsidRPr="00243BC6">
        <w:rPr>
          <w:b/>
          <w:bCs/>
          <w:u w:val="single"/>
        </w:rPr>
        <w:t xml:space="preserve"> AT TOWN HALL AND PARK FACILITIES</w:t>
      </w:r>
      <w:r w:rsidR="00243BC6">
        <w:t xml:space="preserve">:  </w:t>
      </w:r>
      <w:r w:rsidR="0023489F">
        <w:t xml:space="preserve">The Arenavator we are restoring for the horse arena is in need a few brackets to make it functionable, and we now have those brackets available to us, and have plans to install them soon.  Pilar submitted an order sheet for the parts that we hope is good enough to pass as an invoice for reimbursement for parts.  After the Arenavator is operational, we will need to find a secure place to store it while not in use.  Tantrum Ranch owners are interested in talking about swapping use of our Arenavator on their arena for tractor work on ours.  We can discuss with them as time gets closer to when we would need such an arrangement.  The horse clinic went very well.  Bill said he would get back with Zellers Plumbing to discuss the upgrades to the sprinkler system at the horse arena.  For the water heaters in the Town Hall bathrooms which are getting too hot for comfortable use, Noelle motioned that we purchase one more 220v water heater to match the one we have for installation in the bathrooms.  Patty seconded the motion.  4 Ayes and 0 noes.  Bill motioned to hire Jacob Mulford for fiscal year July – June landscaping work at $30 per hour plus fuel costs.  Noelle seconded the motion.  4 Ayes and zero noes.  T.J. has agreed to talk with Terry Weatherby regarding the structural integrity of the existing Town Hall floors prior to any restoration work.  Pat Bitler will come to look at the front of the Town Hall façade as well as the entryway decking for suggestions on restoration work.  Noelle will discuss with Pat Bitler about his interest or lack thereof in submitting bids for the projects.  The transfer switch was installed on our electrical system at the Town Hall by Gold Country Electric, and it now accepts generator power from County supplied generators when needed.  </w:t>
      </w:r>
    </w:p>
    <w:p w14:paraId="0DC93A03" w14:textId="77777777" w:rsidR="00C623F3" w:rsidRDefault="00C623F3" w:rsidP="00304BD4"/>
    <w:p w14:paraId="385B84E3" w14:textId="720F2C51" w:rsidR="00DA4123" w:rsidRDefault="00D6773E" w:rsidP="0023489F">
      <w:r w:rsidRPr="00D6773E">
        <w:rPr>
          <w:b/>
          <w:bCs/>
          <w:u w:val="single"/>
        </w:rPr>
        <w:t>OGALS GRANT A</w:t>
      </w:r>
      <w:r w:rsidR="002440FD">
        <w:rPr>
          <w:b/>
          <w:bCs/>
          <w:u w:val="single"/>
        </w:rPr>
        <w:t>CCEPTANCE/PROGRESS</w:t>
      </w:r>
      <w:r>
        <w:t>:</w:t>
      </w:r>
      <w:r w:rsidR="00BE15E3">
        <w:t xml:space="preserve">  </w:t>
      </w:r>
      <w:r w:rsidR="0023489F">
        <w:t>Again, we discussed the sprinkler system upgrades at the horse arena, and Bill agreed to talk with Zellers Plumbing regarding getting bid for the work, as well as bleacher upgrades and surface restoration of the parking areas.  T.J. has agreed to reach out to Dave Jefferson regarding resurfacing work at the tennis courts.  Hobbs field has been tabled for future discussions.</w:t>
      </w:r>
      <w:r w:rsidR="002440FD">
        <w:t xml:space="preserve"> </w:t>
      </w:r>
    </w:p>
    <w:p w14:paraId="3DA9D7CA" w14:textId="37C83EDE" w:rsidR="005046C8" w:rsidRDefault="005046C8" w:rsidP="00C623F3"/>
    <w:p w14:paraId="18D64B30" w14:textId="5E7D05A9" w:rsidR="0023489F" w:rsidRDefault="0023489F" w:rsidP="00C623F3">
      <w:r>
        <w:rPr>
          <w:b/>
          <w:bCs/>
          <w:u w:val="single"/>
        </w:rPr>
        <w:t>ITEMS NEEDED TO PURCHASE</w:t>
      </w:r>
      <w:r w:rsidR="005046C8" w:rsidRPr="00F2405C">
        <w:rPr>
          <w:b/>
          <w:bCs/>
          <w:u w:val="single"/>
        </w:rPr>
        <w:t>:</w:t>
      </w:r>
      <w:r w:rsidR="00F2405C">
        <w:t xml:space="preserve">  </w:t>
      </w:r>
      <w:r>
        <w:t xml:space="preserve">After a discussion, Noelle motioned to budget $500 for new kitchen utensils for the Town Hall kitchen.  Patty seconded the motion.  4 Ayes and 0 noes.  Discussions regarding additional advertising equipment has been tabled for a future discussion.  </w:t>
      </w:r>
    </w:p>
    <w:p w14:paraId="10C1CF98" w14:textId="77777777" w:rsidR="0023489F" w:rsidRDefault="0023489F" w:rsidP="00C623F3"/>
    <w:p w14:paraId="29A996C6" w14:textId="0AA02380" w:rsidR="0023489F" w:rsidRDefault="00674859" w:rsidP="00304BD4">
      <w:r w:rsidRPr="00674859">
        <w:rPr>
          <w:b/>
          <w:bCs/>
          <w:u w:val="single"/>
        </w:rPr>
        <w:lastRenderedPageBreak/>
        <w:t>TREASURER’S REPORT</w:t>
      </w:r>
      <w:r>
        <w:t xml:space="preserve">:  </w:t>
      </w:r>
      <w:r w:rsidR="0023489F">
        <w:t>See attached treasurer’s report.</w:t>
      </w:r>
    </w:p>
    <w:p w14:paraId="102EAF79" w14:textId="6A0E7252" w:rsidR="002440FD" w:rsidRDefault="002440FD" w:rsidP="00304BD4"/>
    <w:p w14:paraId="0710E82A" w14:textId="0C3F5D7B" w:rsidR="00674859" w:rsidRDefault="00674859" w:rsidP="00304BD4">
      <w:r w:rsidRPr="00674859">
        <w:rPr>
          <w:b/>
          <w:bCs/>
          <w:u w:val="single"/>
        </w:rPr>
        <w:t>CORRESPONDENCE AND ANNOUNCEMENTS</w:t>
      </w:r>
      <w:r>
        <w:t xml:space="preserve">:  </w:t>
      </w:r>
      <w:r w:rsidR="0023489F">
        <w:t>We received a letter about our yearly fees for our website .org domain name.  Noelle motioned that we budget for the $105 to secure the domain name for an additional year, Bill seconded the motion.  4 Ayes and 0 noes.  Nic said he would contact his friend that works for Google about getting the domain name permanently assigned fee free.</w:t>
      </w:r>
    </w:p>
    <w:p w14:paraId="41CA29B4" w14:textId="03AEA8CC" w:rsidR="00C244D9" w:rsidRDefault="00C244D9" w:rsidP="00304BD4"/>
    <w:p w14:paraId="1E4163A9" w14:textId="5C9F8B70" w:rsidR="00674859" w:rsidRDefault="0089588F" w:rsidP="00304BD4">
      <w:r>
        <w:t xml:space="preserve">There being no further business, the meeting was adjourned at </w:t>
      </w:r>
      <w:r w:rsidR="002440FD">
        <w:t>9:</w:t>
      </w:r>
      <w:r w:rsidR="0023489F">
        <w:t>18</w:t>
      </w:r>
      <w:r w:rsidR="002440FD">
        <w:t xml:space="preserve"> PM</w:t>
      </w:r>
      <w:r>
        <w:t>.</w:t>
      </w:r>
    </w:p>
    <w:p w14:paraId="685847EE" w14:textId="1DCC5F30" w:rsidR="0089588F" w:rsidRDefault="0089588F" w:rsidP="00304BD4"/>
    <w:p w14:paraId="446C733A" w14:textId="69B882A8" w:rsidR="0089588F" w:rsidRDefault="0089588F" w:rsidP="00304BD4">
      <w:r>
        <w:t>Respectfully submitted,</w:t>
      </w:r>
    </w:p>
    <w:p w14:paraId="667953C0" w14:textId="578EDC18" w:rsidR="0089588F" w:rsidRDefault="0089588F" w:rsidP="00304BD4"/>
    <w:p w14:paraId="1E9E5B6A" w14:textId="3C25AB0E" w:rsidR="0089588F" w:rsidRDefault="0089588F" w:rsidP="00304BD4"/>
    <w:p w14:paraId="0C1FFEBF" w14:textId="427CA3E1" w:rsidR="0089588F" w:rsidRDefault="0089588F" w:rsidP="00304BD4"/>
    <w:p w14:paraId="42A7B4F2" w14:textId="766950AB" w:rsidR="0089588F" w:rsidRDefault="00A727CD" w:rsidP="00304BD4">
      <w:r>
        <w:t>Noelle M Ringlein</w:t>
      </w:r>
      <w:r w:rsidR="0089588F">
        <w:tab/>
      </w:r>
      <w:r w:rsidR="0089588F">
        <w:tab/>
      </w:r>
      <w:r w:rsidR="0089588F">
        <w:tab/>
      </w:r>
      <w:r w:rsidR="0089588F">
        <w:tab/>
      </w:r>
      <w:r w:rsidR="0089588F">
        <w:tab/>
      </w:r>
      <w:r w:rsidR="0089588F">
        <w:tab/>
      </w:r>
      <w:r w:rsidR="0089588F">
        <w:tab/>
        <w:t>TJ Ringlein</w:t>
      </w:r>
    </w:p>
    <w:p w14:paraId="1890C441" w14:textId="06D54FD5" w:rsidR="0089588F" w:rsidRDefault="0089588F" w:rsidP="00304BD4">
      <w:r>
        <w:t>Secretary</w:t>
      </w:r>
      <w:r>
        <w:tab/>
      </w:r>
      <w:r>
        <w:tab/>
      </w:r>
      <w:r>
        <w:tab/>
      </w:r>
      <w:r>
        <w:tab/>
      </w:r>
      <w:r>
        <w:tab/>
      </w:r>
      <w:r>
        <w:tab/>
      </w:r>
      <w:r>
        <w:tab/>
      </w:r>
      <w:r w:rsidR="00A727CD">
        <w:tab/>
      </w:r>
      <w:r>
        <w:t>Chairperson</w:t>
      </w:r>
    </w:p>
    <w:p w14:paraId="53611C5D" w14:textId="77777777" w:rsidR="0089588F" w:rsidRPr="00674859" w:rsidRDefault="0089588F" w:rsidP="00304BD4"/>
    <w:sectPr w:rsidR="0089588F" w:rsidRPr="00674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D4"/>
    <w:rsid w:val="00034BBF"/>
    <w:rsid w:val="00057B8D"/>
    <w:rsid w:val="00091287"/>
    <w:rsid w:val="0009541A"/>
    <w:rsid w:val="00222BAF"/>
    <w:rsid w:val="0023489F"/>
    <w:rsid w:val="00243BC6"/>
    <w:rsid w:val="002440FD"/>
    <w:rsid w:val="002E69D7"/>
    <w:rsid w:val="00304BD4"/>
    <w:rsid w:val="00352961"/>
    <w:rsid w:val="004A0D74"/>
    <w:rsid w:val="005046C8"/>
    <w:rsid w:val="005265BF"/>
    <w:rsid w:val="00674859"/>
    <w:rsid w:val="0071131F"/>
    <w:rsid w:val="0077097C"/>
    <w:rsid w:val="008511A2"/>
    <w:rsid w:val="0089588F"/>
    <w:rsid w:val="008A6F5D"/>
    <w:rsid w:val="009B691D"/>
    <w:rsid w:val="009C22A3"/>
    <w:rsid w:val="009D3889"/>
    <w:rsid w:val="00A66415"/>
    <w:rsid w:val="00A727CD"/>
    <w:rsid w:val="00AC5128"/>
    <w:rsid w:val="00BE15E3"/>
    <w:rsid w:val="00C244D9"/>
    <w:rsid w:val="00C623F3"/>
    <w:rsid w:val="00D6773E"/>
    <w:rsid w:val="00DA4123"/>
    <w:rsid w:val="00DA43FB"/>
    <w:rsid w:val="00F2405C"/>
    <w:rsid w:val="00F33A5C"/>
    <w:rsid w:val="00FE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A67A"/>
  <w15:chartTrackingRefBased/>
  <w15:docId w15:val="{12BA293C-27F2-D243-ADB5-338A0AF3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Yocom</dc:creator>
  <cp:keywords/>
  <dc:description/>
  <cp:lastModifiedBy>Thomas Ringlein</cp:lastModifiedBy>
  <cp:revision>4</cp:revision>
  <cp:lastPrinted>2022-05-13T01:25:00Z</cp:lastPrinted>
  <dcterms:created xsi:type="dcterms:W3CDTF">2022-09-15T03:27:00Z</dcterms:created>
  <dcterms:modified xsi:type="dcterms:W3CDTF">2022-09-15T03:59:00Z</dcterms:modified>
</cp:coreProperties>
</file>