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0573" w14:textId="4537C781" w:rsidR="00F33A5C" w:rsidRPr="00352961" w:rsidRDefault="00304BD4" w:rsidP="00304BD4">
      <w:pPr>
        <w:jc w:val="center"/>
        <w:rPr>
          <w:b/>
          <w:bCs/>
        </w:rPr>
      </w:pPr>
      <w:r w:rsidRPr="00352961">
        <w:rPr>
          <w:b/>
          <w:bCs/>
        </w:rPr>
        <w:t>MOKELUMNE HILL VETERANS MEMORIAL DISTRICT</w:t>
      </w:r>
    </w:p>
    <w:p w14:paraId="07ED6EFE" w14:textId="3AC7B28F" w:rsidR="00304BD4" w:rsidRPr="00352961" w:rsidRDefault="00304BD4" w:rsidP="00304BD4">
      <w:pPr>
        <w:jc w:val="center"/>
        <w:rPr>
          <w:b/>
          <w:bCs/>
        </w:rPr>
      </w:pPr>
    </w:p>
    <w:p w14:paraId="1A19D8D7" w14:textId="1EDEE1FF" w:rsidR="00304BD4" w:rsidRPr="00352961" w:rsidRDefault="00304BD4" w:rsidP="00304BD4">
      <w:pPr>
        <w:jc w:val="center"/>
        <w:rPr>
          <w:b/>
          <w:bCs/>
        </w:rPr>
      </w:pPr>
      <w:r w:rsidRPr="00352961">
        <w:rPr>
          <w:b/>
          <w:bCs/>
        </w:rPr>
        <w:t>MEETING MINUTES</w:t>
      </w:r>
    </w:p>
    <w:p w14:paraId="6790C708" w14:textId="38305E1D" w:rsidR="00304BD4" w:rsidRPr="00352961" w:rsidRDefault="00304BD4" w:rsidP="00304BD4">
      <w:pPr>
        <w:jc w:val="center"/>
        <w:rPr>
          <w:b/>
          <w:bCs/>
        </w:rPr>
      </w:pPr>
    </w:p>
    <w:p w14:paraId="32976111" w14:textId="4DB78E2E" w:rsidR="00304BD4" w:rsidRPr="00352961" w:rsidRDefault="00C244D9" w:rsidP="00304BD4">
      <w:pPr>
        <w:jc w:val="center"/>
        <w:rPr>
          <w:b/>
          <w:bCs/>
        </w:rPr>
      </w:pPr>
      <w:r>
        <w:rPr>
          <w:b/>
          <w:bCs/>
        </w:rPr>
        <w:t>MAY 12</w:t>
      </w:r>
      <w:r w:rsidR="00FE0E32" w:rsidRPr="00352961">
        <w:rPr>
          <w:b/>
          <w:bCs/>
        </w:rPr>
        <w:t xml:space="preserve">, </w:t>
      </w:r>
      <w:r w:rsidR="00304BD4" w:rsidRPr="00352961">
        <w:rPr>
          <w:b/>
          <w:bCs/>
        </w:rPr>
        <w:t>2022</w:t>
      </w:r>
    </w:p>
    <w:p w14:paraId="7BAB1C93" w14:textId="6E743D7E" w:rsidR="00304BD4" w:rsidRDefault="00304BD4" w:rsidP="00304BD4"/>
    <w:p w14:paraId="7C6801FB" w14:textId="3D20FA16" w:rsidR="00304BD4" w:rsidRDefault="00304BD4" w:rsidP="00304BD4"/>
    <w:p w14:paraId="3526FA3B" w14:textId="05A3D86A" w:rsidR="00304BD4" w:rsidRDefault="00A66415" w:rsidP="00304BD4">
      <w:r>
        <w:t xml:space="preserve">The meeting was called to order by </w:t>
      </w:r>
      <w:r w:rsidR="0089588F">
        <w:t>Chair,</w:t>
      </w:r>
      <w:r>
        <w:t xml:space="preserve"> T</w:t>
      </w:r>
      <w:r w:rsidR="0089588F">
        <w:t>homas</w:t>
      </w:r>
      <w:r>
        <w:t xml:space="preserve"> Ringlein at 7:</w:t>
      </w:r>
      <w:r w:rsidR="00057B8D">
        <w:t>15</w:t>
      </w:r>
      <w:r>
        <w:t xml:space="preserve"> pm.  All members were present </w:t>
      </w:r>
      <w:r w:rsidR="005046C8">
        <w:t>with the exception of Ken Ringlein who was out of town, and we had</w:t>
      </w:r>
      <w:r>
        <w:t xml:space="preserve"> guest </w:t>
      </w:r>
      <w:r w:rsidR="00057B8D">
        <w:t>Mick Maguire</w:t>
      </w:r>
      <w:r w:rsidR="005046C8">
        <w:t xml:space="preserve"> present</w:t>
      </w:r>
      <w:r>
        <w:t xml:space="preserve">.  The Pledge of Allegiance was recited, and the minutes of the previous meeting were approved as corrected.  There was </w:t>
      </w:r>
      <w:r w:rsidR="00057B8D">
        <w:t>only one</w:t>
      </w:r>
      <w:r>
        <w:t xml:space="preserve"> public comment.</w:t>
      </w:r>
    </w:p>
    <w:p w14:paraId="2B3C4740" w14:textId="42863426" w:rsidR="00057B8D" w:rsidRDefault="00057B8D" w:rsidP="00304BD4"/>
    <w:p w14:paraId="3DAEEC03" w14:textId="70A3C057" w:rsidR="00057B8D" w:rsidRDefault="00057B8D" w:rsidP="00304BD4">
      <w:r w:rsidRPr="00057B8D">
        <w:rPr>
          <w:b/>
          <w:bCs/>
          <w:u w:val="single"/>
        </w:rPr>
        <w:t>PUBLIC COMMENTS:</w:t>
      </w:r>
      <w:r>
        <w:rPr>
          <w:b/>
          <w:bCs/>
          <w:u w:val="single"/>
        </w:rPr>
        <w:t xml:space="preserve">  </w:t>
      </w:r>
      <w:r>
        <w:t>Mick Maguire stated that he was interested in helping out on board projects, but was at this time not interested in taking an open seat on the board.</w:t>
      </w:r>
      <w:r w:rsidR="00034BBF">
        <w:t xml:space="preserve">  We talked about ways we can work together towards the betterment of our small community, and agreed to keep in touch on future projects.</w:t>
      </w:r>
    </w:p>
    <w:p w14:paraId="10D76D81" w14:textId="77777777" w:rsidR="00057B8D" w:rsidRDefault="00057B8D" w:rsidP="00304BD4"/>
    <w:p w14:paraId="4276A069" w14:textId="44707520" w:rsidR="00034BBF" w:rsidRDefault="00A66415" w:rsidP="00304BD4">
      <w:r w:rsidRPr="00243BC6">
        <w:rPr>
          <w:b/>
          <w:bCs/>
          <w:u w:val="single"/>
        </w:rPr>
        <w:t>REPORT ON MAINTENCE</w:t>
      </w:r>
      <w:r w:rsidR="00243BC6" w:rsidRPr="00243BC6">
        <w:rPr>
          <w:b/>
          <w:bCs/>
          <w:u w:val="single"/>
        </w:rPr>
        <w:t xml:space="preserve"> AT TOWN HALL AND PARK FACILITIES</w:t>
      </w:r>
      <w:r w:rsidR="00243BC6">
        <w:t xml:space="preserve">:  </w:t>
      </w:r>
      <w:r w:rsidR="00034BBF">
        <w:t>Report on DK Lawson Horse Arena is that the sprinkler system has been inspected.  Water is running to all sprinkler heads around the arena, but the heads themselves need to be replaced.  Many are missing, and the two that remain do not reach the center of the arena.  Jeremy Zellers is putting together a bid to add two more sprinkler leads, upgrade the sprinkler heads, and put them on electronic operation much like Hobbs Field.  It is also suggested that once work begins, that a camera system be installed so that the system can be monitored</w:t>
      </w:r>
      <w:r w:rsidR="00091287">
        <w:t xml:space="preserve">, and that access to water valves be secured by lock and key.  </w:t>
      </w:r>
    </w:p>
    <w:p w14:paraId="12169BF9" w14:textId="086A6A50" w:rsidR="008A6F5D" w:rsidRDefault="008A6F5D" w:rsidP="00304BD4"/>
    <w:p w14:paraId="757D4425" w14:textId="48CCD21F" w:rsidR="008A6F5D" w:rsidRDefault="008A6F5D" w:rsidP="00304BD4">
      <w:r>
        <w:t xml:space="preserve">Regarding the use of the remaining PG&amp;E funds, </w:t>
      </w:r>
      <w:r w:rsidR="00091287">
        <w:t>we are still working with Gaspers Electrical to pick a good day to commence work, and we think we will have a few open windows very soon.</w:t>
      </w:r>
    </w:p>
    <w:p w14:paraId="7DF66E1F" w14:textId="71EB8EA6" w:rsidR="008A6F5D" w:rsidRDefault="008A6F5D" w:rsidP="00304BD4"/>
    <w:p w14:paraId="395CAA92" w14:textId="2966D0F6" w:rsidR="008A6F5D" w:rsidRDefault="00091287" w:rsidP="00304BD4">
      <w:r>
        <w:t>Hobbs Field has a baseball game scheduled for May 25</w:t>
      </w:r>
      <w:r w:rsidRPr="00091287">
        <w:rPr>
          <w:vertAlign w:val="superscript"/>
        </w:rPr>
        <w:t>th</w:t>
      </w:r>
      <w:r>
        <w:t>, so we have to ensure that the field is ready to go.</w:t>
      </w:r>
    </w:p>
    <w:p w14:paraId="0DC93A03" w14:textId="77777777" w:rsidR="00C623F3" w:rsidRDefault="00C623F3" w:rsidP="00304BD4"/>
    <w:p w14:paraId="385B84E3" w14:textId="2010C031" w:rsidR="00DA4123" w:rsidRDefault="00D6773E" w:rsidP="00C623F3">
      <w:r w:rsidRPr="00D6773E">
        <w:rPr>
          <w:b/>
          <w:bCs/>
          <w:u w:val="single"/>
        </w:rPr>
        <w:t>OGALS GRANT AWARD</w:t>
      </w:r>
      <w:r>
        <w:t>:</w:t>
      </w:r>
      <w:r w:rsidR="00BE15E3">
        <w:t xml:space="preserve">  </w:t>
      </w:r>
      <w:r w:rsidR="00C623F3">
        <w:t xml:space="preserve">OGALS grant award is fully approved.  </w:t>
      </w:r>
      <w:r w:rsidR="00091287">
        <w:t>We talked about accepting an interest free loan from Golden State Financial that would cover the costs of the upgrades, and be reimbursed by outlays from OGALS as we submit invoices for work.  Patty made a motion that we accept the agreement with Golden State Financial as discuss</w:t>
      </w:r>
      <w:r w:rsidR="005046C8">
        <w:t>ed, and Bill seconded the motion.  Votes were 4 Ayes, 0 Noes, 1 Absent.  T.J. has agreed to sign the agreement and submit for the loan approval process to begin.</w:t>
      </w:r>
    </w:p>
    <w:p w14:paraId="3DA9D7CA" w14:textId="37C83EDE" w:rsidR="005046C8" w:rsidRDefault="005046C8" w:rsidP="00C623F3"/>
    <w:p w14:paraId="1820A65D" w14:textId="77F43901" w:rsidR="005046C8" w:rsidRDefault="005046C8" w:rsidP="00C623F3">
      <w:r w:rsidRPr="00F2405C">
        <w:rPr>
          <w:b/>
          <w:bCs/>
          <w:u w:val="single"/>
        </w:rPr>
        <w:t>RESOLUTION REQUESTING CONSOLIDATION OF DISTRICT ELECTION:</w:t>
      </w:r>
      <w:r w:rsidR="00F2405C">
        <w:t xml:space="preserve">  The MHVMD would like to consolidate our board election with the general election in December of 2022.  After discussion, Noelle made a motion to do so</w:t>
      </w:r>
      <w:r w:rsidR="00C244D9">
        <w:t xml:space="preserve">, and Patty seconded the motion.  Votes were 4 Ayes and 0 Noes, 1 Absent.  </w:t>
      </w:r>
    </w:p>
    <w:p w14:paraId="6F3BE258" w14:textId="67673FAE" w:rsidR="00C244D9" w:rsidRDefault="00C244D9" w:rsidP="00C623F3"/>
    <w:p w14:paraId="7F02DDD5" w14:textId="5D32F365" w:rsidR="00C244D9" w:rsidRPr="00C244D9" w:rsidRDefault="00C244D9" w:rsidP="00C623F3">
      <w:r>
        <w:rPr>
          <w:b/>
          <w:bCs/>
          <w:u w:val="single"/>
        </w:rPr>
        <w:lastRenderedPageBreak/>
        <w:t>MEMORIAL DAY FLAG PLACEMENT AT TOWN CEMETERIES:</w:t>
      </w:r>
      <w:r>
        <w:t xml:space="preserve">  We had previously discussed doing our flag placement on the morning of May 28</w:t>
      </w:r>
      <w:r w:rsidRPr="00C244D9">
        <w:rPr>
          <w:vertAlign w:val="superscript"/>
        </w:rPr>
        <w:t>th</w:t>
      </w:r>
      <w:r>
        <w:t xml:space="preserve"> at 9:00.  After discussion, we decided that the time was still good, and will continue to keep to this schedule.</w:t>
      </w:r>
    </w:p>
    <w:p w14:paraId="691FFCEA" w14:textId="0B368589" w:rsidR="00DA4123" w:rsidRDefault="00DA4123" w:rsidP="00304BD4"/>
    <w:p w14:paraId="4D07D0E1" w14:textId="04766A21" w:rsidR="00674859" w:rsidRDefault="00674859" w:rsidP="00304BD4">
      <w:r w:rsidRPr="00674859">
        <w:rPr>
          <w:b/>
          <w:bCs/>
          <w:u w:val="single"/>
        </w:rPr>
        <w:t>TREASURER’S REPORT</w:t>
      </w:r>
      <w:r>
        <w:t>:  See attached.</w:t>
      </w:r>
    </w:p>
    <w:p w14:paraId="7F358C7D" w14:textId="445B8BD9" w:rsidR="00674859" w:rsidRDefault="00674859" w:rsidP="00304BD4"/>
    <w:p w14:paraId="0710E82A" w14:textId="0677ECF5" w:rsidR="00674859" w:rsidRDefault="00674859" w:rsidP="00304BD4">
      <w:r w:rsidRPr="00674859">
        <w:rPr>
          <w:b/>
          <w:bCs/>
          <w:u w:val="single"/>
        </w:rPr>
        <w:t>CORRESPONDENCE AND ANNOUNCEMENTS</w:t>
      </w:r>
      <w:r>
        <w:t xml:space="preserve">:  </w:t>
      </w:r>
      <w:r w:rsidR="00A727CD">
        <w:t>None this month</w:t>
      </w:r>
    </w:p>
    <w:p w14:paraId="41CA29B4" w14:textId="03AEA8CC" w:rsidR="00C244D9" w:rsidRDefault="00C244D9" w:rsidP="00304BD4"/>
    <w:p w14:paraId="5E8E5BBF" w14:textId="4C3D37C2" w:rsidR="00C244D9" w:rsidRDefault="00C244D9" w:rsidP="00304BD4">
      <w:r>
        <w:t>Next meeting will be moved to June 16</w:t>
      </w:r>
      <w:r w:rsidRPr="00C244D9">
        <w:rPr>
          <w:vertAlign w:val="superscript"/>
        </w:rPr>
        <w:t>th</w:t>
      </w:r>
      <w:r>
        <w:t xml:space="preserve"> based on </w:t>
      </w:r>
      <w:proofErr w:type="spellStart"/>
      <w:r>
        <w:t>CalTrans</w:t>
      </w:r>
      <w:proofErr w:type="spellEnd"/>
      <w:r>
        <w:t xml:space="preserve"> scheduling the town hall for a Public Roundabout meeting on the 14</w:t>
      </w:r>
      <w:r w:rsidRPr="00C244D9">
        <w:rPr>
          <w:vertAlign w:val="superscript"/>
        </w:rPr>
        <w:t>th</w:t>
      </w:r>
      <w:r>
        <w:t>.</w:t>
      </w:r>
    </w:p>
    <w:p w14:paraId="7B0934E2" w14:textId="2B3EAB61" w:rsidR="00674859" w:rsidRDefault="00674859" w:rsidP="00304BD4"/>
    <w:p w14:paraId="1E4163A9" w14:textId="25E14356" w:rsidR="00674859" w:rsidRDefault="0089588F" w:rsidP="00304BD4">
      <w:r>
        <w:t>There being no further business, the meeting was adjourned at 8:</w:t>
      </w:r>
      <w:r w:rsidR="00C244D9">
        <w:t>27</w:t>
      </w:r>
      <w:r>
        <w:t xml:space="preserve"> p.m.</w:t>
      </w:r>
    </w:p>
    <w:p w14:paraId="685847EE" w14:textId="1DCC5F30" w:rsidR="0089588F" w:rsidRDefault="0089588F" w:rsidP="00304BD4"/>
    <w:p w14:paraId="446C733A" w14:textId="69B882A8" w:rsidR="0089588F" w:rsidRDefault="0089588F" w:rsidP="00304BD4">
      <w:r>
        <w:t>Respectfully submitted,</w:t>
      </w:r>
    </w:p>
    <w:p w14:paraId="667953C0" w14:textId="578EDC18" w:rsidR="0089588F" w:rsidRDefault="0089588F" w:rsidP="00304BD4"/>
    <w:p w14:paraId="1E9E5B6A" w14:textId="3C25AB0E" w:rsidR="0089588F" w:rsidRDefault="0089588F" w:rsidP="00304BD4"/>
    <w:p w14:paraId="0C1FFEBF" w14:textId="427CA3E1" w:rsidR="0089588F" w:rsidRDefault="0089588F" w:rsidP="00304BD4"/>
    <w:p w14:paraId="42A7B4F2" w14:textId="766950AB" w:rsidR="0089588F" w:rsidRDefault="00A727CD" w:rsidP="00304BD4">
      <w:r>
        <w:t>Noelle M Ringlein</w:t>
      </w:r>
      <w:r w:rsidR="0089588F">
        <w:tab/>
      </w:r>
      <w:r w:rsidR="0089588F">
        <w:tab/>
      </w:r>
      <w:r w:rsidR="0089588F">
        <w:tab/>
      </w:r>
      <w:r w:rsidR="0089588F">
        <w:tab/>
      </w:r>
      <w:r w:rsidR="0089588F">
        <w:tab/>
      </w:r>
      <w:r w:rsidR="0089588F">
        <w:tab/>
      </w:r>
      <w:r w:rsidR="0089588F">
        <w:tab/>
        <w:t>TJ Ringlein</w:t>
      </w:r>
    </w:p>
    <w:p w14:paraId="1890C441" w14:textId="06D54FD5" w:rsidR="0089588F" w:rsidRDefault="0089588F" w:rsidP="00304BD4">
      <w:r>
        <w:t>Secretary</w:t>
      </w:r>
      <w:r>
        <w:tab/>
      </w:r>
      <w:r>
        <w:tab/>
      </w:r>
      <w:r>
        <w:tab/>
      </w:r>
      <w:r>
        <w:tab/>
      </w:r>
      <w:r>
        <w:tab/>
      </w:r>
      <w:r>
        <w:tab/>
      </w:r>
      <w:r>
        <w:tab/>
      </w:r>
      <w:r w:rsidR="00A727CD">
        <w:tab/>
      </w:r>
      <w:r>
        <w:t>Chairperson</w:t>
      </w:r>
    </w:p>
    <w:p w14:paraId="53611C5D" w14:textId="77777777" w:rsidR="0089588F" w:rsidRPr="00674859" w:rsidRDefault="0089588F" w:rsidP="00304BD4"/>
    <w:sectPr w:rsidR="0089588F" w:rsidRPr="00674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D4"/>
    <w:rsid w:val="00034BBF"/>
    <w:rsid w:val="00057B8D"/>
    <w:rsid w:val="00091287"/>
    <w:rsid w:val="00222BAF"/>
    <w:rsid w:val="00243BC6"/>
    <w:rsid w:val="002E69D7"/>
    <w:rsid w:val="00304BD4"/>
    <w:rsid w:val="00352961"/>
    <w:rsid w:val="004A0D74"/>
    <w:rsid w:val="005046C8"/>
    <w:rsid w:val="005265BF"/>
    <w:rsid w:val="00674859"/>
    <w:rsid w:val="0077097C"/>
    <w:rsid w:val="008511A2"/>
    <w:rsid w:val="0089588F"/>
    <w:rsid w:val="008A6F5D"/>
    <w:rsid w:val="009B691D"/>
    <w:rsid w:val="009C22A3"/>
    <w:rsid w:val="009D3889"/>
    <w:rsid w:val="00A66415"/>
    <w:rsid w:val="00A727CD"/>
    <w:rsid w:val="00BE15E3"/>
    <w:rsid w:val="00C244D9"/>
    <w:rsid w:val="00C623F3"/>
    <w:rsid w:val="00D6773E"/>
    <w:rsid w:val="00DA4123"/>
    <w:rsid w:val="00F2405C"/>
    <w:rsid w:val="00F33A5C"/>
    <w:rsid w:val="00FE0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A67A"/>
  <w15:chartTrackingRefBased/>
  <w15:docId w15:val="{12BA293C-27F2-D243-ADB5-338A0AF3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Yocom</dc:creator>
  <cp:keywords/>
  <dc:description/>
  <cp:lastModifiedBy>Thomas Ringlein</cp:lastModifiedBy>
  <cp:revision>4</cp:revision>
  <cp:lastPrinted>2022-05-13T01:25:00Z</cp:lastPrinted>
  <dcterms:created xsi:type="dcterms:W3CDTF">2022-06-16T18:30:00Z</dcterms:created>
  <dcterms:modified xsi:type="dcterms:W3CDTF">2022-06-16T19:08:00Z</dcterms:modified>
</cp:coreProperties>
</file>