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54B3583F" w:rsidR="00241EB8" w:rsidRPr="00095F9E" w:rsidRDefault="002C1A12" w:rsidP="008932C9">
      <w:pPr>
        <w:jc w:val="center"/>
        <w:rPr>
          <w:b/>
          <w:sz w:val="20"/>
          <w:szCs w:val="20"/>
        </w:rPr>
      </w:pPr>
      <w:r>
        <w:rPr>
          <w:b/>
          <w:sz w:val="20"/>
          <w:szCs w:val="20"/>
        </w:rPr>
        <w:t>THURSDAY</w:t>
      </w:r>
      <w:r w:rsidR="00241EB8">
        <w:rPr>
          <w:b/>
          <w:sz w:val="20"/>
          <w:szCs w:val="20"/>
        </w:rPr>
        <w:t xml:space="preserve">, </w:t>
      </w:r>
      <w:r w:rsidR="00302FDC">
        <w:rPr>
          <w:b/>
          <w:sz w:val="20"/>
          <w:szCs w:val="20"/>
        </w:rPr>
        <w:t>JUNE 16</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69D1FB45"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302FDC">
        <w:rPr>
          <w:sz w:val="20"/>
          <w:szCs w:val="20"/>
        </w:rPr>
        <w:t>May</w:t>
      </w:r>
      <w:r w:rsidR="00927BBA">
        <w:rPr>
          <w:sz w:val="20"/>
          <w:szCs w:val="20"/>
        </w:rPr>
        <w:t xml:space="preserve"> </w:t>
      </w:r>
      <w:r w:rsidR="000414B2">
        <w:rPr>
          <w:sz w:val="20"/>
          <w:szCs w:val="20"/>
        </w:rPr>
        <w:t>meeting</w:t>
      </w:r>
      <w:r w:rsidR="00A615FB">
        <w:rPr>
          <w:sz w:val="20"/>
          <w:szCs w:val="20"/>
        </w:rPr>
        <w:t xml:space="preserve">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1757833" w14:textId="664F7A22" w:rsidR="00B46CE5" w:rsidRPr="00C10166" w:rsidRDefault="00DD7794" w:rsidP="00C10166">
      <w:pPr>
        <w:pStyle w:val="Default"/>
        <w:numPr>
          <w:ilvl w:val="0"/>
          <w:numId w:val="39"/>
        </w:numPr>
        <w:rPr>
          <w:sz w:val="20"/>
          <w:szCs w:val="20"/>
        </w:rPr>
      </w:pPr>
      <w:r w:rsidRPr="00241EB8">
        <w:rPr>
          <w:sz w:val="20"/>
          <w:szCs w:val="20"/>
        </w:rPr>
        <w:t xml:space="preserve">Report from </w:t>
      </w:r>
      <w:r w:rsidR="00C10166">
        <w:rPr>
          <w:sz w:val="20"/>
          <w:szCs w:val="20"/>
        </w:rPr>
        <w:t>Friends of Mokelumne Hill Horse Arena</w:t>
      </w:r>
      <w:r w:rsidR="00573FFC">
        <w:rPr>
          <w:sz w:val="20"/>
          <w:szCs w:val="20"/>
        </w:rPr>
        <w:t xml:space="preserve"> (or representatives)</w:t>
      </w:r>
    </w:p>
    <w:p w14:paraId="4371B828" w14:textId="7C05D473" w:rsidR="00A615FB" w:rsidRPr="002C1A12" w:rsidRDefault="002A76C5" w:rsidP="002C1A12">
      <w:pPr>
        <w:pStyle w:val="Default"/>
        <w:numPr>
          <w:ilvl w:val="0"/>
          <w:numId w:val="39"/>
        </w:numPr>
        <w:rPr>
          <w:sz w:val="20"/>
          <w:szCs w:val="20"/>
        </w:rPr>
      </w:pPr>
      <w:r>
        <w:rPr>
          <w:sz w:val="20"/>
          <w:szCs w:val="20"/>
        </w:rPr>
        <w:t>Use of remaining PG&amp;E funds for Town Hall upgrades</w:t>
      </w:r>
      <w:r w:rsidR="00744652">
        <w:rPr>
          <w:sz w:val="20"/>
          <w:szCs w:val="20"/>
        </w:rPr>
        <w:t xml:space="preserve"> (update)</w:t>
      </w:r>
    </w:p>
    <w:p w14:paraId="194AD7CD" w14:textId="5900EE36" w:rsidR="008F40EF" w:rsidRDefault="00DD7794" w:rsidP="002A76C5">
      <w:pPr>
        <w:pStyle w:val="Default"/>
        <w:numPr>
          <w:ilvl w:val="0"/>
          <w:numId w:val="39"/>
        </w:numPr>
        <w:rPr>
          <w:sz w:val="20"/>
          <w:szCs w:val="20"/>
        </w:rPr>
      </w:pPr>
      <w:r>
        <w:rPr>
          <w:sz w:val="20"/>
          <w:szCs w:val="20"/>
        </w:rPr>
        <w:t>Other facility issues – open discussion</w:t>
      </w:r>
    </w:p>
    <w:p w14:paraId="13BF6D27" w14:textId="3A6A8549" w:rsidR="00B46CE5" w:rsidRDefault="00B46CE5" w:rsidP="00B46CE5">
      <w:pPr>
        <w:pStyle w:val="Default"/>
        <w:rPr>
          <w:sz w:val="20"/>
          <w:szCs w:val="20"/>
        </w:rPr>
      </w:pPr>
    </w:p>
    <w:p w14:paraId="7C5B70CF" w14:textId="7FE21CC8" w:rsidR="002A76C5" w:rsidRDefault="00302FDC" w:rsidP="00302FDC">
      <w:pPr>
        <w:pStyle w:val="Default"/>
        <w:numPr>
          <w:ilvl w:val="0"/>
          <w:numId w:val="1"/>
        </w:numPr>
        <w:rPr>
          <w:sz w:val="20"/>
          <w:szCs w:val="20"/>
        </w:rPr>
      </w:pPr>
      <w:r>
        <w:rPr>
          <w:sz w:val="20"/>
          <w:szCs w:val="20"/>
        </w:rPr>
        <w:t>Grant acceptance progress / project progress</w:t>
      </w:r>
    </w:p>
    <w:p w14:paraId="2077211E" w14:textId="176B66C6" w:rsidR="00302FDC" w:rsidRDefault="00302FDC" w:rsidP="00302FDC">
      <w:pPr>
        <w:pStyle w:val="Default"/>
        <w:numPr>
          <w:ilvl w:val="1"/>
          <w:numId w:val="1"/>
        </w:numPr>
        <w:rPr>
          <w:sz w:val="20"/>
          <w:szCs w:val="20"/>
        </w:rPr>
      </w:pPr>
      <w:r>
        <w:rPr>
          <w:sz w:val="20"/>
          <w:szCs w:val="20"/>
        </w:rPr>
        <w:t>DK Lawson Horse Arena</w:t>
      </w:r>
    </w:p>
    <w:p w14:paraId="3DEC4822" w14:textId="40D2F457" w:rsidR="00302FDC" w:rsidRDefault="00302FDC" w:rsidP="00302FDC">
      <w:pPr>
        <w:pStyle w:val="Default"/>
        <w:numPr>
          <w:ilvl w:val="1"/>
          <w:numId w:val="1"/>
        </w:numPr>
        <w:rPr>
          <w:sz w:val="20"/>
          <w:szCs w:val="20"/>
        </w:rPr>
      </w:pPr>
      <w:r>
        <w:rPr>
          <w:sz w:val="20"/>
          <w:szCs w:val="20"/>
        </w:rPr>
        <w:t>Barry’s Courts</w:t>
      </w:r>
    </w:p>
    <w:p w14:paraId="77F476F5" w14:textId="79909C49" w:rsidR="00302FDC" w:rsidRDefault="00302FDC" w:rsidP="00302FDC">
      <w:pPr>
        <w:pStyle w:val="Default"/>
        <w:numPr>
          <w:ilvl w:val="1"/>
          <w:numId w:val="1"/>
        </w:numPr>
        <w:rPr>
          <w:sz w:val="20"/>
          <w:szCs w:val="20"/>
        </w:rPr>
      </w:pPr>
      <w:r>
        <w:rPr>
          <w:sz w:val="20"/>
          <w:szCs w:val="20"/>
        </w:rPr>
        <w:t>Hobbs Field</w:t>
      </w:r>
    </w:p>
    <w:p w14:paraId="6C5DF720" w14:textId="6BDE6F5F" w:rsidR="00573FFC" w:rsidRDefault="00573FFC" w:rsidP="00573FFC">
      <w:pPr>
        <w:pStyle w:val="Default"/>
        <w:rPr>
          <w:sz w:val="20"/>
          <w:szCs w:val="20"/>
        </w:rPr>
      </w:pPr>
    </w:p>
    <w:p w14:paraId="4F638D51" w14:textId="4C3CC671" w:rsidR="00573FFC" w:rsidRDefault="00302FDC" w:rsidP="00573FFC">
      <w:pPr>
        <w:pStyle w:val="Default"/>
        <w:numPr>
          <w:ilvl w:val="0"/>
          <w:numId w:val="1"/>
        </w:numPr>
        <w:rPr>
          <w:sz w:val="20"/>
          <w:szCs w:val="20"/>
        </w:rPr>
      </w:pPr>
      <w:r>
        <w:rPr>
          <w:sz w:val="20"/>
          <w:szCs w:val="20"/>
        </w:rPr>
        <w:t>4</w:t>
      </w:r>
      <w:r w:rsidRPr="00302FDC">
        <w:rPr>
          <w:sz w:val="20"/>
          <w:szCs w:val="20"/>
          <w:vertAlign w:val="superscript"/>
        </w:rPr>
        <w:t>th</w:t>
      </w:r>
      <w:r>
        <w:rPr>
          <w:sz w:val="20"/>
          <w:szCs w:val="20"/>
        </w:rPr>
        <w:t xml:space="preserve"> July Pancake Breakfast</w:t>
      </w:r>
    </w:p>
    <w:p w14:paraId="5295A7E7" w14:textId="486CC49A" w:rsidR="00302FDC" w:rsidRDefault="00302FDC" w:rsidP="00302FDC">
      <w:pPr>
        <w:pStyle w:val="Default"/>
        <w:numPr>
          <w:ilvl w:val="1"/>
          <w:numId w:val="1"/>
        </w:numPr>
        <w:rPr>
          <w:sz w:val="20"/>
          <w:szCs w:val="20"/>
        </w:rPr>
      </w:pPr>
      <w:r>
        <w:rPr>
          <w:sz w:val="20"/>
          <w:szCs w:val="20"/>
        </w:rPr>
        <w:t>Items required to source</w:t>
      </w:r>
    </w:p>
    <w:p w14:paraId="0FBF1DE4" w14:textId="4B4F102E" w:rsidR="00302FDC" w:rsidRDefault="00302FDC" w:rsidP="00302FDC">
      <w:pPr>
        <w:pStyle w:val="Default"/>
        <w:numPr>
          <w:ilvl w:val="1"/>
          <w:numId w:val="1"/>
        </w:numPr>
        <w:rPr>
          <w:sz w:val="20"/>
          <w:szCs w:val="20"/>
        </w:rPr>
      </w:pPr>
      <w:r>
        <w:rPr>
          <w:sz w:val="20"/>
          <w:szCs w:val="20"/>
        </w:rPr>
        <w:t>Duties assigned</w:t>
      </w:r>
    </w:p>
    <w:p w14:paraId="332C80B0" w14:textId="609B07B1" w:rsidR="00302FDC" w:rsidRDefault="00302FDC" w:rsidP="00302FDC">
      <w:pPr>
        <w:pStyle w:val="Default"/>
        <w:numPr>
          <w:ilvl w:val="1"/>
          <w:numId w:val="1"/>
        </w:numPr>
        <w:rPr>
          <w:sz w:val="20"/>
          <w:szCs w:val="20"/>
        </w:rPr>
      </w:pPr>
      <w:r>
        <w:rPr>
          <w:sz w:val="20"/>
          <w:szCs w:val="20"/>
        </w:rPr>
        <w:t>Assistance with labor</w:t>
      </w:r>
    </w:p>
    <w:p w14:paraId="6E6ABC1F" w14:textId="0FBFDF56" w:rsidR="00BD27F2" w:rsidRDefault="00BD27F2" w:rsidP="00BD27F2">
      <w:pPr>
        <w:pStyle w:val="Default"/>
        <w:rPr>
          <w:sz w:val="20"/>
          <w:szCs w:val="20"/>
        </w:rPr>
      </w:pPr>
    </w:p>
    <w:p w14:paraId="0E8EBDB5" w14:textId="36830A3C" w:rsidR="00F7428F" w:rsidRDefault="00AD3150" w:rsidP="00DD7794">
      <w:pPr>
        <w:pStyle w:val="Default"/>
        <w:numPr>
          <w:ilvl w:val="0"/>
          <w:numId w:val="1"/>
        </w:numPr>
        <w:rPr>
          <w:sz w:val="20"/>
          <w:szCs w:val="20"/>
        </w:rPr>
      </w:pPr>
      <w:r w:rsidRPr="00241EB8">
        <w:rPr>
          <w:sz w:val="20"/>
          <w:szCs w:val="20"/>
        </w:rPr>
        <w:t>Treasurer’s Report</w:t>
      </w:r>
    </w:p>
    <w:p w14:paraId="5C2C8014" w14:textId="167EB967" w:rsidR="00302FDC" w:rsidRDefault="00302FDC" w:rsidP="00302FDC">
      <w:pPr>
        <w:pStyle w:val="Default"/>
        <w:numPr>
          <w:ilvl w:val="1"/>
          <w:numId w:val="1"/>
        </w:numPr>
        <w:rPr>
          <w:sz w:val="20"/>
          <w:szCs w:val="20"/>
        </w:rPr>
      </w:pPr>
      <w:r>
        <w:rPr>
          <w:sz w:val="20"/>
          <w:szCs w:val="20"/>
        </w:rPr>
        <w:t>Vote on preliminary budgets</w:t>
      </w:r>
    </w:p>
    <w:p w14:paraId="169B4F5B" w14:textId="3007C5D3" w:rsidR="00302FDC" w:rsidRDefault="00302FDC" w:rsidP="00302FDC">
      <w:pPr>
        <w:pStyle w:val="Default"/>
        <w:numPr>
          <w:ilvl w:val="2"/>
          <w:numId w:val="1"/>
        </w:numPr>
        <w:rPr>
          <w:sz w:val="20"/>
          <w:szCs w:val="20"/>
        </w:rPr>
      </w:pPr>
      <w:r>
        <w:rPr>
          <w:sz w:val="20"/>
          <w:szCs w:val="20"/>
        </w:rPr>
        <w:t>General A</w:t>
      </w:r>
      <w:r w:rsidR="005105F5">
        <w:rPr>
          <w:sz w:val="20"/>
          <w:szCs w:val="20"/>
        </w:rPr>
        <w:t>c</w:t>
      </w:r>
      <w:r>
        <w:rPr>
          <w:sz w:val="20"/>
          <w:szCs w:val="20"/>
        </w:rPr>
        <w:t>count</w:t>
      </w:r>
    </w:p>
    <w:p w14:paraId="3FA65472" w14:textId="24A8F6DB" w:rsidR="00302FDC" w:rsidRDefault="00302FDC" w:rsidP="00302FDC">
      <w:pPr>
        <w:pStyle w:val="Default"/>
        <w:numPr>
          <w:ilvl w:val="2"/>
          <w:numId w:val="1"/>
        </w:numPr>
        <w:rPr>
          <w:sz w:val="20"/>
          <w:szCs w:val="20"/>
        </w:rPr>
      </w:pPr>
      <w:r>
        <w:rPr>
          <w:sz w:val="20"/>
          <w:szCs w:val="20"/>
        </w:rPr>
        <w:t>Parks Account</w:t>
      </w:r>
    </w:p>
    <w:p w14:paraId="011307AE" w14:textId="6826A34C" w:rsidR="00302FDC" w:rsidRDefault="00302FDC" w:rsidP="00302FDC">
      <w:pPr>
        <w:pStyle w:val="Default"/>
        <w:numPr>
          <w:ilvl w:val="2"/>
          <w:numId w:val="1"/>
        </w:numPr>
        <w:rPr>
          <w:sz w:val="20"/>
          <w:szCs w:val="20"/>
        </w:rPr>
      </w:pPr>
      <w:r>
        <w:rPr>
          <w:sz w:val="20"/>
          <w:szCs w:val="20"/>
        </w:rPr>
        <w:t>Community Gardens Account</w:t>
      </w:r>
    </w:p>
    <w:p w14:paraId="2D539C63" w14:textId="479272F0" w:rsidR="00302FDC" w:rsidRDefault="00302FDC" w:rsidP="00302FDC">
      <w:pPr>
        <w:pStyle w:val="Default"/>
        <w:numPr>
          <w:ilvl w:val="2"/>
          <w:numId w:val="1"/>
        </w:numPr>
        <w:rPr>
          <w:sz w:val="20"/>
          <w:szCs w:val="20"/>
        </w:rPr>
      </w:pPr>
      <w:proofErr w:type="spellStart"/>
      <w:r>
        <w:rPr>
          <w:sz w:val="20"/>
          <w:szCs w:val="20"/>
        </w:rPr>
        <w:t>Marredda</w:t>
      </w:r>
      <w:proofErr w:type="spellEnd"/>
      <w:r>
        <w:rPr>
          <w:sz w:val="20"/>
          <w:szCs w:val="20"/>
        </w:rPr>
        <w:t xml:space="preserve"> Account</w:t>
      </w:r>
    </w:p>
    <w:p w14:paraId="340C0E1E" w14:textId="05E52535" w:rsidR="005105F5" w:rsidRDefault="00302FDC" w:rsidP="005105F5">
      <w:pPr>
        <w:pStyle w:val="Default"/>
        <w:numPr>
          <w:ilvl w:val="2"/>
          <w:numId w:val="1"/>
        </w:numPr>
        <w:rPr>
          <w:sz w:val="20"/>
          <w:szCs w:val="20"/>
        </w:rPr>
      </w:pPr>
      <w:r>
        <w:rPr>
          <w:sz w:val="20"/>
          <w:szCs w:val="20"/>
        </w:rPr>
        <w:t>Town Hall Restoration Account</w:t>
      </w:r>
    </w:p>
    <w:p w14:paraId="42D116A1" w14:textId="77777777" w:rsidR="005105F5" w:rsidRDefault="005105F5" w:rsidP="005105F5">
      <w:pPr>
        <w:pStyle w:val="Default"/>
        <w:ind w:left="2160"/>
        <w:rPr>
          <w:sz w:val="20"/>
          <w:szCs w:val="20"/>
        </w:rPr>
      </w:pPr>
    </w:p>
    <w:p w14:paraId="4BE8EB73" w14:textId="2706195D" w:rsidR="00302FDC" w:rsidRPr="005105F5" w:rsidRDefault="005105F5" w:rsidP="005105F5">
      <w:pPr>
        <w:pStyle w:val="Default"/>
        <w:numPr>
          <w:ilvl w:val="0"/>
          <w:numId w:val="1"/>
        </w:numPr>
        <w:rPr>
          <w:sz w:val="20"/>
          <w:szCs w:val="20"/>
        </w:rPr>
      </w:pPr>
      <w:r>
        <w:rPr>
          <w:sz w:val="20"/>
          <w:szCs w:val="20"/>
        </w:rPr>
        <w:t>Vote on Independent Special District Alternate Representative on LAFCO</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2</cp:revision>
  <cp:lastPrinted>2021-11-15T20:11:00Z</cp:lastPrinted>
  <dcterms:created xsi:type="dcterms:W3CDTF">2022-06-14T01:46:00Z</dcterms:created>
  <dcterms:modified xsi:type="dcterms:W3CDTF">2022-06-14T01:46:00Z</dcterms:modified>
</cp:coreProperties>
</file>